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EF67" w14:textId="77777777" w:rsidR="00FE067E" w:rsidRPr="00A96507" w:rsidRDefault="003C6034" w:rsidP="00CC1F3B">
      <w:pPr>
        <w:pStyle w:val="TitlePageOrigin"/>
        <w:rPr>
          <w:color w:val="auto"/>
        </w:rPr>
      </w:pPr>
      <w:r w:rsidRPr="00A96507">
        <w:rPr>
          <w:caps w:val="0"/>
          <w:color w:val="auto"/>
        </w:rPr>
        <w:t>WEST VIRGINIA LEGISLATURE</w:t>
      </w:r>
    </w:p>
    <w:p w14:paraId="7D53180F" w14:textId="77777777" w:rsidR="00CD36CF" w:rsidRPr="00A96507" w:rsidRDefault="00CD36CF" w:rsidP="00CC1F3B">
      <w:pPr>
        <w:pStyle w:val="TitlePageSession"/>
        <w:rPr>
          <w:color w:val="auto"/>
        </w:rPr>
      </w:pPr>
      <w:r w:rsidRPr="00A96507">
        <w:rPr>
          <w:color w:val="auto"/>
        </w:rPr>
        <w:t>20</w:t>
      </w:r>
      <w:r w:rsidR="00EC5E63" w:rsidRPr="00A96507">
        <w:rPr>
          <w:color w:val="auto"/>
        </w:rPr>
        <w:t>2</w:t>
      </w:r>
      <w:r w:rsidR="00211F02" w:rsidRPr="00A96507">
        <w:rPr>
          <w:color w:val="auto"/>
        </w:rPr>
        <w:t>5</w:t>
      </w:r>
      <w:r w:rsidRPr="00A96507">
        <w:rPr>
          <w:color w:val="auto"/>
        </w:rPr>
        <w:t xml:space="preserve"> </w:t>
      </w:r>
      <w:r w:rsidR="003C6034" w:rsidRPr="00A96507">
        <w:rPr>
          <w:caps w:val="0"/>
          <w:color w:val="auto"/>
        </w:rPr>
        <w:t>REGULAR SESSION</w:t>
      </w:r>
    </w:p>
    <w:p w14:paraId="77CEE8E3" w14:textId="77777777" w:rsidR="00CD36CF" w:rsidRPr="00A96507" w:rsidRDefault="00E216DA" w:rsidP="00CC1F3B">
      <w:pPr>
        <w:pStyle w:val="TitlePageBillPrefix"/>
        <w:rPr>
          <w:color w:val="auto"/>
        </w:rPr>
      </w:pPr>
      <w:sdt>
        <w:sdtPr>
          <w:rPr>
            <w:color w:val="auto"/>
          </w:rPr>
          <w:tag w:val="IntroDate"/>
          <w:id w:val="-1236936958"/>
          <w:placeholder>
            <w:docPart w:val="929F2D24569F4EA6ABE72EE05107F23D"/>
          </w:placeholder>
          <w:text/>
        </w:sdtPr>
        <w:sdtEndPr/>
        <w:sdtContent>
          <w:r w:rsidR="00AE48A0" w:rsidRPr="00A96507">
            <w:rPr>
              <w:color w:val="auto"/>
            </w:rPr>
            <w:t>Introduced</w:t>
          </w:r>
        </w:sdtContent>
      </w:sdt>
    </w:p>
    <w:p w14:paraId="57C94CF7" w14:textId="0C89C050" w:rsidR="00CD36CF" w:rsidRPr="00A96507" w:rsidRDefault="00E216DA" w:rsidP="00CC1F3B">
      <w:pPr>
        <w:pStyle w:val="BillNumber"/>
        <w:rPr>
          <w:color w:val="auto"/>
        </w:rPr>
      </w:pPr>
      <w:sdt>
        <w:sdtPr>
          <w:rPr>
            <w:color w:val="auto"/>
          </w:rPr>
          <w:tag w:val="Chamber"/>
          <w:id w:val="893011969"/>
          <w:lock w:val="sdtLocked"/>
          <w:placeholder>
            <w:docPart w:val="F43E9E5EE6C645D3BF1F9AE27A54F030"/>
          </w:placeholder>
          <w:dropDownList>
            <w:listItem w:displayText="House" w:value="House"/>
            <w:listItem w:displayText="Senate" w:value="Senate"/>
          </w:dropDownList>
        </w:sdtPr>
        <w:sdtEndPr/>
        <w:sdtContent>
          <w:r w:rsidR="000F1844">
            <w:rPr>
              <w:color w:val="auto"/>
            </w:rPr>
            <w:t>Senate</w:t>
          </w:r>
        </w:sdtContent>
      </w:sdt>
      <w:r w:rsidR="00303684" w:rsidRPr="00A96507">
        <w:rPr>
          <w:color w:val="auto"/>
        </w:rPr>
        <w:t xml:space="preserve"> </w:t>
      </w:r>
      <w:r w:rsidR="00CD36CF" w:rsidRPr="00A96507">
        <w:rPr>
          <w:color w:val="auto"/>
        </w:rPr>
        <w:t xml:space="preserve">Bill </w:t>
      </w:r>
      <w:sdt>
        <w:sdtPr>
          <w:rPr>
            <w:color w:val="auto"/>
          </w:rPr>
          <w:tag w:val="BNum"/>
          <w:id w:val="1645317809"/>
          <w:lock w:val="sdtLocked"/>
          <w:placeholder>
            <w:docPart w:val="DFEDB986FADD496083021E0B332FDE85"/>
          </w:placeholder>
          <w:text/>
        </w:sdtPr>
        <w:sdtEndPr/>
        <w:sdtContent>
          <w:r w:rsidR="0071394D">
            <w:rPr>
              <w:color w:val="auto"/>
            </w:rPr>
            <w:t>685</w:t>
          </w:r>
        </w:sdtContent>
      </w:sdt>
    </w:p>
    <w:p w14:paraId="609A8D59" w14:textId="6DB5939D" w:rsidR="00CD36CF" w:rsidRPr="00A96507" w:rsidRDefault="007055CA" w:rsidP="00CC1F3B">
      <w:pPr>
        <w:pStyle w:val="Sponsors"/>
        <w:rPr>
          <w:color w:val="auto"/>
        </w:rPr>
      </w:pPr>
      <w:r w:rsidRPr="00A96507">
        <w:rPr>
          <w:color w:val="auto"/>
        </w:rPr>
        <w:t xml:space="preserve"> </w:t>
      </w:r>
      <w:r w:rsidR="00CD36CF" w:rsidRPr="00A96507">
        <w:rPr>
          <w:color w:val="auto"/>
        </w:rPr>
        <w:t xml:space="preserve">By </w:t>
      </w:r>
      <w:sdt>
        <w:sdtPr>
          <w:rPr>
            <w:color w:val="auto"/>
          </w:rPr>
          <w:tag w:val="Sponsors"/>
          <w:id w:val="1589585889"/>
          <w:placeholder>
            <w:docPart w:val="CDACEE384F684860B844E1B539D8FD73"/>
          </w:placeholder>
          <w:text w:multiLine="1"/>
        </w:sdtPr>
        <w:sdtEndPr/>
        <w:sdtContent>
          <w:r w:rsidR="000F1844">
            <w:rPr>
              <w:color w:val="auto"/>
            </w:rPr>
            <w:t>Senator</w:t>
          </w:r>
          <w:r w:rsidR="00E95EBC">
            <w:rPr>
              <w:color w:val="auto"/>
            </w:rPr>
            <w:t>s</w:t>
          </w:r>
          <w:r w:rsidR="000F1844">
            <w:rPr>
              <w:color w:val="auto"/>
            </w:rPr>
            <w:t xml:space="preserve"> Hart</w:t>
          </w:r>
          <w:r w:rsidR="00E95EBC">
            <w:rPr>
              <w:color w:val="auto"/>
            </w:rPr>
            <w:t xml:space="preserve"> and Rose</w:t>
          </w:r>
        </w:sdtContent>
      </w:sdt>
    </w:p>
    <w:p w14:paraId="242D8592" w14:textId="773F3F5F" w:rsidR="00E831B3" w:rsidRPr="00A96507" w:rsidRDefault="00CD36CF" w:rsidP="00CC1F3B">
      <w:pPr>
        <w:pStyle w:val="References"/>
        <w:rPr>
          <w:color w:val="auto"/>
        </w:rPr>
      </w:pPr>
      <w:r w:rsidRPr="00A96507">
        <w:rPr>
          <w:color w:val="auto"/>
        </w:rPr>
        <w:t>[</w:t>
      </w:r>
      <w:sdt>
        <w:sdtPr>
          <w:rPr>
            <w:color w:val="auto"/>
          </w:rPr>
          <w:tag w:val="References"/>
          <w:id w:val="-1043047873"/>
          <w:placeholder>
            <w:docPart w:val="E3CA7D94F78B4D93B63CAF4B0642558A"/>
          </w:placeholder>
          <w:text w:multiLine="1"/>
        </w:sdtPr>
        <w:sdtEndPr/>
        <w:sdtContent>
          <w:r w:rsidR="0071394D" w:rsidRPr="00A96507">
            <w:rPr>
              <w:color w:val="auto"/>
            </w:rPr>
            <w:t xml:space="preserve">Introduced </w:t>
          </w:r>
          <w:r w:rsidR="0071394D" w:rsidRPr="00A36601">
            <w:rPr>
              <w:color w:val="auto"/>
            </w:rPr>
            <w:t>March 4, 2025</w:t>
          </w:r>
          <w:r w:rsidR="0071394D" w:rsidRPr="00A96507">
            <w:rPr>
              <w:color w:val="auto"/>
            </w:rPr>
            <w:t>; referred</w:t>
          </w:r>
          <w:r w:rsidR="0071394D" w:rsidRPr="00A96507">
            <w:rPr>
              <w:color w:val="auto"/>
            </w:rPr>
            <w:br/>
            <w:t xml:space="preserve">to the Committee on </w:t>
          </w:r>
          <w:r w:rsidR="00E216DA">
            <w:rPr>
              <w:color w:val="auto"/>
            </w:rPr>
            <w:t>Government Organization</w:t>
          </w:r>
        </w:sdtContent>
      </w:sdt>
      <w:r w:rsidRPr="00A96507">
        <w:rPr>
          <w:color w:val="auto"/>
        </w:rPr>
        <w:t>]</w:t>
      </w:r>
    </w:p>
    <w:p w14:paraId="0169FDA5" w14:textId="05E838B8" w:rsidR="00303684" w:rsidRPr="00A96507" w:rsidRDefault="0000526A" w:rsidP="00CC1F3B">
      <w:pPr>
        <w:pStyle w:val="TitleSection"/>
        <w:rPr>
          <w:color w:val="auto"/>
        </w:rPr>
      </w:pPr>
      <w:r w:rsidRPr="00A96507">
        <w:rPr>
          <w:color w:val="auto"/>
        </w:rPr>
        <w:lastRenderedPageBreak/>
        <w:t>A BILL</w:t>
      </w:r>
      <w:r w:rsidR="007055CA" w:rsidRPr="00A96507">
        <w:rPr>
          <w:color w:val="auto"/>
        </w:rPr>
        <w:t xml:space="preserve"> to amend the Code of West Virginia, 1931, as amended, by adding a new article, designated §31E-17-1701, §31E-17-1702, and §31E-17-1703, relating to creating the Non-Profit Transparency and Accountability Act</w:t>
      </w:r>
      <w:r w:rsidR="00BE74DF">
        <w:rPr>
          <w:color w:val="auto"/>
        </w:rPr>
        <w:t>;</w:t>
      </w:r>
      <w:r w:rsidR="007055CA" w:rsidRPr="00A96507">
        <w:rPr>
          <w:color w:val="auto"/>
        </w:rPr>
        <w:t xml:space="preserve"> naming the act</w:t>
      </w:r>
      <w:r w:rsidR="00BE74DF">
        <w:rPr>
          <w:color w:val="auto"/>
        </w:rPr>
        <w:t>;</w:t>
      </w:r>
      <w:r w:rsidR="007055CA" w:rsidRPr="00A96507">
        <w:rPr>
          <w:color w:val="auto"/>
        </w:rPr>
        <w:t xml:space="preserve"> putting forth legislative findings</w:t>
      </w:r>
      <w:r w:rsidR="00BE74DF">
        <w:rPr>
          <w:color w:val="auto"/>
        </w:rPr>
        <w:t>; and</w:t>
      </w:r>
      <w:r w:rsidR="007055CA" w:rsidRPr="00A96507">
        <w:rPr>
          <w:color w:val="auto"/>
        </w:rPr>
        <w:t xml:space="preserve"> requiring that all nonprofit organizations that receive any part of their total operating funds from public sources, whether state or federal, shall be subject to Freedom of Information Act requests and bear the responsibility to respond to these requests under the same requirements as a public body.</w:t>
      </w:r>
    </w:p>
    <w:p w14:paraId="5A3460FB" w14:textId="77777777" w:rsidR="00303684" w:rsidRPr="00A96507" w:rsidRDefault="00303684" w:rsidP="00CC1F3B">
      <w:pPr>
        <w:pStyle w:val="EnactingClause"/>
        <w:rPr>
          <w:color w:val="auto"/>
        </w:rPr>
      </w:pPr>
      <w:r w:rsidRPr="00A96507">
        <w:rPr>
          <w:color w:val="auto"/>
        </w:rPr>
        <w:t>Be it enacted by the Legislature of West Virginia:</w:t>
      </w:r>
    </w:p>
    <w:p w14:paraId="26796650" w14:textId="77777777" w:rsidR="003C6034" w:rsidRPr="00A96507" w:rsidRDefault="003C6034" w:rsidP="00CC1F3B">
      <w:pPr>
        <w:pStyle w:val="EnactingClause"/>
        <w:rPr>
          <w:color w:val="auto"/>
        </w:rPr>
        <w:sectPr w:rsidR="003C6034" w:rsidRPr="00A9650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E63161" w14:textId="77777777" w:rsidR="007055CA" w:rsidRPr="008163CB" w:rsidRDefault="007055CA" w:rsidP="00783613">
      <w:pPr>
        <w:pStyle w:val="ArticleHeading"/>
        <w:rPr>
          <w:color w:val="auto"/>
          <w:u w:val="single"/>
        </w:rPr>
      </w:pPr>
      <w:r w:rsidRPr="008163CB">
        <w:rPr>
          <w:color w:val="auto"/>
          <w:u w:val="single"/>
        </w:rPr>
        <w:t>article 17. non-profit transparency and accountability act.</w:t>
      </w:r>
    </w:p>
    <w:p w14:paraId="5776D43F" w14:textId="77777777" w:rsidR="000D7312" w:rsidRPr="00A96507" w:rsidRDefault="007055CA" w:rsidP="000D7312">
      <w:pPr>
        <w:pStyle w:val="SectionHeading"/>
        <w:rPr>
          <w:color w:val="auto"/>
          <w:u w:val="single"/>
        </w:rPr>
        <w:sectPr w:rsidR="000D7312" w:rsidRPr="00A96507" w:rsidSect="007055CA">
          <w:type w:val="continuous"/>
          <w:pgSz w:w="12240" w:h="15840" w:code="1"/>
          <w:pgMar w:top="1440" w:right="1440" w:bottom="1440" w:left="1440" w:header="720" w:footer="720" w:gutter="0"/>
          <w:lnNumType w:countBy="1" w:restart="newSection"/>
          <w:cols w:space="720"/>
          <w:titlePg/>
          <w:docGrid w:linePitch="360"/>
        </w:sectPr>
      </w:pPr>
      <w:r w:rsidRPr="00A96507">
        <w:rPr>
          <w:color w:val="auto"/>
          <w:u w:val="single"/>
        </w:rPr>
        <w:t>§31E-17-1701. Title.</w:t>
      </w:r>
    </w:p>
    <w:p w14:paraId="1C02B0E7" w14:textId="6470EF97" w:rsidR="007055CA" w:rsidRPr="00A96507" w:rsidRDefault="007055CA" w:rsidP="000D7312">
      <w:pPr>
        <w:pStyle w:val="SectionBody"/>
        <w:rPr>
          <w:color w:val="auto"/>
          <w:u w:val="single"/>
        </w:rPr>
      </w:pPr>
      <w:r w:rsidRPr="00A96507">
        <w:rPr>
          <w:color w:val="auto"/>
          <w:u w:val="single"/>
        </w:rPr>
        <w:t>This a</w:t>
      </w:r>
      <w:r w:rsidR="008A02E6">
        <w:rPr>
          <w:color w:val="auto"/>
          <w:u w:val="single"/>
        </w:rPr>
        <w:t>rticle</w:t>
      </w:r>
      <w:r w:rsidRPr="00A96507">
        <w:rPr>
          <w:color w:val="auto"/>
          <w:u w:val="single"/>
        </w:rPr>
        <w:t xml:space="preserve"> shall be called "Non-Profit Transparency and Accountability Act."</w:t>
      </w:r>
    </w:p>
    <w:p w14:paraId="2680FB89" w14:textId="77777777" w:rsidR="000D7312" w:rsidRPr="00A96507" w:rsidRDefault="007055CA" w:rsidP="000D7312">
      <w:pPr>
        <w:pStyle w:val="SectionHeading"/>
        <w:rPr>
          <w:color w:val="auto"/>
          <w:u w:val="single"/>
        </w:rPr>
        <w:sectPr w:rsidR="000D7312" w:rsidRPr="00A96507" w:rsidSect="007055CA">
          <w:type w:val="continuous"/>
          <w:pgSz w:w="12240" w:h="15840" w:code="1"/>
          <w:pgMar w:top="1440" w:right="1440" w:bottom="1440" w:left="1440" w:header="720" w:footer="720" w:gutter="0"/>
          <w:lnNumType w:countBy="1" w:restart="newSection"/>
          <w:cols w:space="720"/>
          <w:titlePg/>
          <w:docGrid w:linePitch="360"/>
        </w:sectPr>
      </w:pPr>
      <w:r w:rsidRPr="00A96507">
        <w:rPr>
          <w:color w:val="auto"/>
          <w:u w:val="single"/>
        </w:rPr>
        <w:t>§31E-17-1702. Legislative Findings.</w:t>
      </w:r>
    </w:p>
    <w:p w14:paraId="4F3B64E0" w14:textId="77777777" w:rsidR="007055CA" w:rsidRPr="00A96507" w:rsidRDefault="007055CA" w:rsidP="000D7312">
      <w:pPr>
        <w:pStyle w:val="SectionBody"/>
        <w:rPr>
          <w:color w:val="auto"/>
          <w:u w:val="single"/>
        </w:rPr>
      </w:pPr>
      <w:r w:rsidRPr="00A96507">
        <w:rPr>
          <w:color w:val="auto"/>
          <w:u w:val="single"/>
        </w:rPr>
        <w:t>(a) The Legislature finds that:</w:t>
      </w:r>
    </w:p>
    <w:p w14:paraId="3499C090" w14:textId="77777777" w:rsidR="007055CA" w:rsidRPr="00A96507" w:rsidRDefault="007055CA" w:rsidP="000D7312">
      <w:pPr>
        <w:pStyle w:val="SectionBody"/>
        <w:rPr>
          <w:color w:val="auto"/>
          <w:u w:val="single"/>
        </w:rPr>
      </w:pPr>
      <w:r w:rsidRPr="00A96507">
        <w:rPr>
          <w:color w:val="auto"/>
          <w:u w:val="single"/>
        </w:rPr>
        <w:t>(1) The spirit of a nonprofit or not-for-profit in West Virginia is rooted in public charity and benevolence;</w:t>
      </w:r>
    </w:p>
    <w:p w14:paraId="097D3054" w14:textId="77777777" w:rsidR="007055CA" w:rsidRPr="00A96507" w:rsidRDefault="007055CA" w:rsidP="000D7312">
      <w:pPr>
        <w:pStyle w:val="SectionBody"/>
        <w:rPr>
          <w:color w:val="auto"/>
          <w:u w:val="single"/>
        </w:rPr>
      </w:pPr>
      <w:r w:rsidRPr="00A96507">
        <w:rPr>
          <w:color w:val="auto"/>
          <w:u w:val="single"/>
        </w:rPr>
        <w:t>(2) The presumption of the public toward a nonprofit or not-for-profit is of social or civic needs which are otherwise unaddressed;</w:t>
      </w:r>
    </w:p>
    <w:p w14:paraId="22B3BC17" w14:textId="77777777" w:rsidR="007055CA" w:rsidRPr="00A96507" w:rsidRDefault="007055CA" w:rsidP="000D7312">
      <w:pPr>
        <w:pStyle w:val="SectionBody"/>
        <w:rPr>
          <w:color w:val="auto"/>
          <w:u w:val="single"/>
        </w:rPr>
      </w:pPr>
      <w:r w:rsidRPr="00A96507">
        <w:rPr>
          <w:color w:val="auto"/>
          <w:u w:val="single"/>
        </w:rPr>
        <w:t>(3) The effectiveness of a nonprofit or not-for-profit organization depends upon broad public confidence in the management of such non-profits;</w:t>
      </w:r>
    </w:p>
    <w:p w14:paraId="64439352" w14:textId="77777777" w:rsidR="007055CA" w:rsidRPr="00A96507" w:rsidRDefault="007055CA" w:rsidP="000D7312">
      <w:pPr>
        <w:pStyle w:val="SectionBody"/>
        <w:rPr>
          <w:color w:val="auto"/>
          <w:u w:val="single"/>
        </w:rPr>
      </w:pPr>
      <w:r w:rsidRPr="00A96507">
        <w:rPr>
          <w:color w:val="auto"/>
          <w:u w:val="single"/>
        </w:rPr>
        <w:t>(4) Public moneys from federal or state sources are necessarily subject to oversight, transparency, and proof of stewardship;</w:t>
      </w:r>
    </w:p>
    <w:p w14:paraId="0F77B03F" w14:textId="77777777" w:rsidR="007055CA" w:rsidRPr="00A96507" w:rsidRDefault="007055CA" w:rsidP="000D7312">
      <w:pPr>
        <w:pStyle w:val="SectionBody"/>
        <w:rPr>
          <w:color w:val="auto"/>
          <w:u w:val="single"/>
        </w:rPr>
      </w:pPr>
      <w:r w:rsidRPr="00A96507">
        <w:rPr>
          <w:color w:val="auto"/>
          <w:u w:val="single"/>
        </w:rPr>
        <w:t>(b) The Legislature finds that individuals and groups wishing to engage in entrepreneurial and enterprising activities have a wide range of filing statuses from which to choose.</w:t>
      </w:r>
    </w:p>
    <w:p w14:paraId="7DB1133C" w14:textId="77777777" w:rsidR="007055CA" w:rsidRPr="00A96507" w:rsidRDefault="007055CA" w:rsidP="000D7312">
      <w:pPr>
        <w:pStyle w:val="SectionHeading"/>
        <w:rPr>
          <w:color w:val="auto"/>
          <w:u w:val="single"/>
        </w:rPr>
        <w:sectPr w:rsidR="007055CA" w:rsidRPr="00A96507" w:rsidSect="007055CA">
          <w:type w:val="continuous"/>
          <w:pgSz w:w="12240" w:h="15840" w:code="1"/>
          <w:pgMar w:top="1440" w:right="1440" w:bottom="1440" w:left="1440" w:header="720" w:footer="720" w:gutter="0"/>
          <w:lnNumType w:countBy="1" w:restart="newSection"/>
          <w:cols w:space="720"/>
          <w:titlePg/>
          <w:docGrid w:linePitch="360"/>
        </w:sectPr>
      </w:pPr>
      <w:r w:rsidRPr="00A96507">
        <w:rPr>
          <w:color w:val="auto"/>
          <w:u w:val="single"/>
        </w:rPr>
        <w:t>§31E-17-1703. Nonprofit Freedom of Information Act requirements.</w:t>
      </w:r>
    </w:p>
    <w:p w14:paraId="1A56C3F0" w14:textId="17A555B0" w:rsidR="008736AA" w:rsidRDefault="002C6AD8" w:rsidP="000D7312">
      <w:pPr>
        <w:pStyle w:val="SectionBody"/>
        <w:rPr>
          <w:color w:val="auto"/>
          <w:u w:val="single"/>
        </w:rPr>
      </w:pPr>
      <w:r>
        <w:rPr>
          <w:color w:val="auto"/>
          <w:u w:val="single"/>
        </w:rPr>
        <w:t xml:space="preserve">(a) </w:t>
      </w:r>
      <w:r w:rsidR="007055CA" w:rsidRPr="00A96507">
        <w:rPr>
          <w:color w:val="auto"/>
          <w:u w:val="single"/>
        </w:rPr>
        <w:t xml:space="preserve">Nonprofit and not-for-profit entities operating in the </w:t>
      </w:r>
      <w:r w:rsidR="00132405">
        <w:rPr>
          <w:color w:val="auto"/>
          <w:u w:val="single"/>
        </w:rPr>
        <w:t>s</w:t>
      </w:r>
      <w:r w:rsidR="007055CA" w:rsidRPr="00A96507">
        <w:rPr>
          <w:color w:val="auto"/>
          <w:u w:val="single"/>
        </w:rPr>
        <w:t xml:space="preserve">tate of West Virginia, which receive any part of their total operating funds from direct public sources, whether through state or </w:t>
      </w:r>
      <w:r w:rsidR="007055CA" w:rsidRPr="00A96507">
        <w:rPr>
          <w:color w:val="auto"/>
          <w:u w:val="single"/>
        </w:rPr>
        <w:lastRenderedPageBreak/>
        <w:t>federal appropriations, shall be subject to Freedom of Information Act requests and shall bear the responsibility to respond under the same requirements as a public body.</w:t>
      </w:r>
    </w:p>
    <w:p w14:paraId="78A28367" w14:textId="67090410" w:rsidR="002C6AD8" w:rsidRPr="00A96507" w:rsidRDefault="002C6AD8" w:rsidP="000D7312">
      <w:pPr>
        <w:pStyle w:val="SectionBody"/>
        <w:rPr>
          <w:color w:val="auto"/>
        </w:rPr>
      </w:pPr>
      <w:r>
        <w:rPr>
          <w:color w:val="auto"/>
          <w:u w:val="single"/>
        </w:rPr>
        <w:t xml:space="preserve">(b) </w:t>
      </w:r>
      <w:r w:rsidRPr="00A96507">
        <w:rPr>
          <w:color w:val="auto"/>
          <w:u w:val="single"/>
        </w:rPr>
        <w:t>Nonprofit and not-for-profit entities</w:t>
      </w:r>
      <w:r>
        <w:rPr>
          <w:color w:val="auto"/>
          <w:u w:val="single"/>
        </w:rPr>
        <w:t>,</w:t>
      </w:r>
      <w:r w:rsidRPr="00A96507">
        <w:rPr>
          <w:color w:val="auto"/>
          <w:u w:val="single"/>
        </w:rPr>
        <w:t xml:space="preserve"> operating in the State of West Virginia</w:t>
      </w:r>
      <w:r>
        <w:rPr>
          <w:color w:val="auto"/>
          <w:u w:val="single"/>
        </w:rPr>
        <w:t>, receiving public funds shall enroll in Open Checkbooks.</w:t>
      </w:r>
    </w:p>
    <w:p w14:paraId="0DA77C7F" w14:textId="77777777" w:rsidR="00C33014" w:rsidRPr="00A96507" w:rsidRDefault="00C33014" w:rsidP="00CC1F3B">
      <w:pPr>
        <w:pStyle w:val="Note"/>
        <w:rPr>
          <w:color w:val="auto"/>
        </w:rPr>
      </w:pPr>
    </w:p>
    <w:p w14:paraId="6D5FD15A" w14:textId="45180426" w:rsidR="006865E9" w:rsidRPr="00A96507" w:rsidRDefault="00CF1DCA" w:rsidP="00CC1F3B">
      <w:pPr>
        <w:pStyle w:val="Note"/>
        <w:rPr>
          <w:color w:val="auto"/>
        </w:rPr>
      </w:pPr>
      <w:r w:rsidRPr="00A96507">
        <w:rPr>
          <w:color w:val="auto"/>
        </w:rPr>
        <w:t>NOTE: The</w:t>
      </w:r>
      <w:r w:rsidR="006865E9" w:rsidRPr="00A96507">
        <w:rPr>
          <w:color w:val="auto"/>
        </w:rPr>
        <w:t xml:space="preserve"> purpose of this bill is to </w:t>
      </w:r>
      <w:r w:rsidR="007055CA" w:rsidRPr="00A96507">
        <w:rPr>
          <w:color w:val="auto"/>
        </w:rPr>
        <w:t>create the Non-Profit Transparency and Accountability Act, which will require that all nonprofit organizations that receive any part of their total operating funds from public sources, whether state or federal, shall be subject to Freedom of Information Act requests and bear the responsibility to respond to these requests under the same requirements as a public body.</w:t>
      </w:r>
    </w:p>
    <w:p w14:paraId="0FEF52E6" w14:textId="77777777" w:rsidR="006865E9" w:rsidRPr="00A96507" w:rsidRDefault="00AE48A0" w:rsidP="00CC1F3B">
      <w:pPr>
        <w:pStyle w:val="Note"/>
        <w:rPr>
          <w:color w:val="auto"/>
        </w:rPr>
      </w:pPr>
      <w:r w:rsidRPr="00A96507">
        <w:rPr>
          <w:color w:val="auto"/>
        </w:rPr>
        <w:t>Strike-throughs indicate language that would be stricken from a heading or the present law and underscoring indicates new language that would be added.</w:t>
      </w:r>
    </w:p>
    <w:sectPr w:rsidR="006865E9" w:rsidRPr="00A9650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533E" w14:textId="77777777" w:rsidR="00FD0908" w:rsidRPr="00B844FE" w:rsidRDefault="00FD0908" w:rsidP="00B844FE">
      <w:r>
        <w:separator/>
      </w:r>
    </w:p>
  </w:endnote>
  <w:endnote w:type="continuationSeparator" w:id="0">
    <w:p w14:paraId="4085DF4B" w14:textId="77777777" w:rsidR="00FD0908" w:rsidRPr="00B844FE" w:rsidRDefault="00FD09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3184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A629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F7AF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E21A" w14:textId="77777777" w:rsidR="00FD0908" w:rsidRPr="00B844FE" w:rsidRDefault="00FD0908" w:rsidP="00B844FE">
      <w:r>
        <w:separator/>
      </w:r>
    </w:p>
  </w:footnote>
  <w:footnote w:type="continuationSeparator" w:id="0">
    <w:p w14:paraId="34680A2D" w14:textId="77777777" w:rsidR="00FD0908" w:rsidRPr="00B844FE" w:rsidRDefault="00FD09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C436" w14:textId="671A5367" w:rsidR="002A0269" w:rsidRPr="00B844FE" w:rsidRDefault="00E216DA">
    <w:pPr>
      <w:pStyle w:val="Header"/>
    </w:pPr>
    <w:sdt>
      <w:sdtPr>
        <w:id w:val="-684364211"/>
        <w:placeholder>
          <w:docPart w:val="F43E9E5EE6C645D3BF1F9AE27A54F030"/>
        </w:placeholder>
        <w:temporary/>
        <w:showingPlcHdr/>
        <w15:appearance w15:val="hidden"/>
      </w:sdtPr>
      <w:sdtEndPr/>
      <w:sdtContent>
        <w:r w:rsidR="0046198E" w:rsidRPr="00B844FE">
          <w:t>[Type here]</w:t>
        </w:r>
      </w:sdtContent>
    </w:sdt>
    <w:r w:rsidR="002A0269" w:rsidRPr="00B844FE">
      <w:ptab w:relativeTo="margin" w:alignment="left" w:leader="none"/>
    </w:r>
    <w:sdt>
      <w:sdtPr>
        <w:id w:val="-556240388"/>
        <w:placeholder>
          <w:docPart w:val="F43E9E5EE6C645D3BF1F9AE27A54F030"/>
        </w:placeholder>
        <w:temporary/>
        <w:showingPlcHdr/>
        <w15:appearance w15:val="hidden"/>
      </w:sdtPr>
      <w:sdtEndPr/>
      <w:sdtContent>
        <w:r w:rsidR="0046198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6ABB" w14:textId="5B985A8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0F1844">
      <w:rPr>
        <w:sz w:val="22"/>
        <w:szCs w:val="22"/>
      </w:rPr>
      <w:t>S</w:t>
    </w:r>
    <w:r w:rsidR="0044413B">
      <w:rPr>
        <w:sz w:val="22"/>
        <w:szCs w:val="22"/>
      </w:rPr>
      <w:t>B</w:t>
    </w:r>
    <w:r w:rsidR="0071394D">
      <w:rPr>
        <w:sz w:val="22"/>
        <w:szCs w:val="22"/>
      </w:rPr>
      <w:t xml:space="preserve"> 685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F1844">
          <w:rPr>
            <w:sz w:val="22"/>
            <w:szCs w:val="22"/>
          </w:rPr>
          <w:t>2025R3507</w:t>
        </w:r>
      </w:sdtContent>
    </w:sdt>
  </w:p>
  <w:p w14:paraId="7A2C69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127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CA"/>
    <w:rsid w:val="0000526A"/>
    <w:rsid w:val="000333B4"/>
    <w:rsid w:val="00053BBC"/>
    <w:rsid w:val="000573A9"/>
    <w:rsid w:val="00085D22"/>
    <w:rsid w:val="00093AB0"/>
    <w:rsid w:val="000C5C77"/>
    <w:rsid w:val="000D5316"/>
    <w:rsid w:val="000D7312"/>
    <w:rsid w:val="000E3912"/>
    <w:rsid w:val="000F1844"/>
    <w:rsid w:val="0010070F"/>
    <w:rsid w:val="00132405"/>
    <w:rsid w:val="0015112E"/>
    <w:rsid w:val="001552E7"/>
    <w:rsid w:val="001566B4"/>
    <w:rsid w:val="00192FD3"/>
    <w:rsid w:val="001A66B7"/>
    <w:rsid w:val="001C279E"/>
    <w:rsid w:val="001D2C6B"/>
    <w:rsid w:val="001D459E"/>
    <w:rsid w:val="001E07D9"/>
    <w:rsid w:val="00211F02"/>
    <w:rsid w:val="0022348D"/>
    <w:rsid w:val="0027011C"/>
    <w:rsid w:val="00274200"/>
    <w:rsid w:val="00275740"/>
    <w:rsid w:val="002A0269"/>
    <w:rsid w:val="002C6AD8"/>
    <w:rsid w:val="00303684"/>
    <w:rsid w:val="00306C4E"/>
    <w:rsid w:val="003143F5"/>
    <w:rsid w:val="00314854"/>
    <w:rsid w:val="003233F6"/>
    <w:rsid w:val="00343461"/>
    <w:rsid w:val="003621D3"/>
    <w:rsid w:val="00394191"/>
    <w:rsid w:val="003C51CD"/>
    <w:rsid w:val="003C6034"/>
    <w:rsid w:val="00400B5C"/>
    <w:rsid w:val="004368E0"/>
    <w:rsid w:val="0044413B"/>
    <w:rsid w:val="0046198E"/>
    <w:rsid w:val="004C13DD"/>
    <w:rsid w:val="004D3ABE"/>
    <w:rsid w:val="004E3441"/>
    <w:rsid w:val="004E45A0"/>
    <w:rsid w:val="00500579"/>
    <w:rsid w:val="005236F4"/>
    <w:rsid w:val="005627ED"/>
    <w:rsid w:val="005A304A"/>
    <w:rsid w:val="005A5366"/>
    <w:rsid w:val="006369EB"/>
    <w:rsid w:val="00637E73"/>
    <w:rsid w:val="00652FFD"/>
    <w:rsid w:val="006865E9"/>
    <w:rsid w:val="00686E9A"/>
    <w:rsid w:val="00691F3E"/>
    <w:rsid w:val="00694BFB"/>
    <w:rsid w:val="006A106B"/>
    <w:rsid w:val="006C198B"/>
    <w:rsid w:val="006C523D"/>
    <w:rsid w:val="006D4036"/>
    <w:rsid w:val="007055CA"/>
    <w:rsid w:val="0071394D"/>
    <w:rsid w:val="00783613"/>
    <w:rsid w:val="007A5259"/>
    <w:rsid w:val="007A7081"/>
    <w:rsid w:val="007F1CF5"/>
    <w:rsid w:val="008163CB"/>
    <w:rsid w:val="00834EDE"/>
    <w:rsid w:val="00836CD1"/>
    <w:rsid w:val="008736AA"/>
    <w:rsid w:val="008A02E6"/>
    <w:rsid w:val="008B588D"/>
    <w:rsid w:val="008D275D"/>
    <w:rsid w:val="00946186"/>
    <w:rsid w:val="00980327"/>
    <w:rsid w:val="00980965"/>
    <w:rsid w:val="00986478"/>
    <w:rsid w:val="009B5557"/>
    <w:rsid w:val="009F1067"/>
    <w:rsid w:val="00A02426"/>
    <w:rsid w:val="00A31E01"/>
    <w:rsid w:val="00A527AD"/>
    <w:rsid w:val="00A718CF"/>
    <w:rsid w:val="00A96507"/>
    <w:rsid w:val="00AA069B"/>
    <w:rsid w:val="00AE48A0"/>
    <w:rsid w:val="00AE61BE"/>
    <w:rsid w:val="00B16F25"/>
    <w:rsid w:val="00B24422"/>
    <w:rsid w:val="00B66B81"/>
    <w:rsid w:val="00B71E6F"/>
    <w:rsid w:val="00B80C20"/>
    <w:rsid w:val="00B844FE"/>
    <w:rsid w:val="00B86B4F"/>
    <w:rsid w:val="00BA1F84"/>
    <w:rsid w:val="00BC562B"/>
    <w:rsid w:val="00BE74DF"/>
    <w:rsid w:val="00C03C8F"/>
    <w:rsid w:val="00C33014"/>
    <w:rsid w:val="00C33434"/>
    <w:rsid w:val="00C34869"/>
    <w:rsid w:val="00C414F0"/>
    <w:rsid w:val="00C42EB6"/>
    <w:rsid w:val="00C62327"/>
    <w:rsid w:val="00C85096"/>
    <w:rsid w:val="00CB20EF"/>
    <w:rsid w:val="00CC1F3B"/>
    <w:rsid w:val="00CD12CB"/>
    <w:rsid w:val="00CD36CF"/>
    <w:rsid w:val="00CF1DCA"/>
    <w:rsid w:val="00D579FC"/>
    <w:rsid w:val="00D81C16"/>
    <w:rsid w:val="00DA2B75"/>
    <w:rsid w:val="00DE526B"/>
    <w:rsid w:val="00DF199D"/>
    <w:rsid w:val="00E01542"/>
    <w:rsid w:val="00E216DA"/>
    <w:rsid w:val="00E3396A"/>
    <w:rsid w:val="00E365F1"/>
    <w:rsid w:val="00E62F48"/>
    <w:rsid w:val="00E72460"/>
    <w:rsid w:val="00E831B3"/>
    <w:rsid w:val="00E95EBC"/>
    <w:rsid w:val="00E95FBC"/>
    <w:rsid w:val="00EC5E63"/>
    <w:rsid w:val="00EE70CB"/>
    <w:rsid w:val="00EF6601"/>
    <w:rsid w:val="00F41CA2"/>
    <w:rsid w:val="00F443C0"/>
    <w:rsid w:val="00F62EFB"/>
    <w:rsid w:val="00F939A4"/>
    <w:rsid w:val="00FA7B09"/>
    <w:rsid w:val="00FD090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0E8FE"/>
  <w15:chartTrackingRefBased/>
  <w15:docId w15:val="{D7148990-1DCD-49B6-A60F-9D126ABD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F2D24569F4EA6ABE72EE05107F23D"/>
        <w:category>
          <w:name w:val="General"/>
          <w:gallery w:val="placeholder"/>
        </w:category>
        <w:types>
          <w:type w:val="bbPlcHdr"/>
        </w:types>
        <w:behaviors>
          <w:behavior w:val="content"/>
        </w:behaviors>
        <w:guid w:val="{676B36B0-E25E-45D8-A2DF-D6C83DD0C786}"/>
      </w:docPartPr>
      <w:docPartBody>
        <w:p w:rsidR="00CE231D" w:rsidRDefault="00CE231D">
          <w:pPr>
            <w:pStyle w:val="929F2D24569F4EA6ABE72EE05107F23D"/>
          </w:pPr>
          <w:r w:rsidRPr="00B844FE">
            <w:t>Prefix Text</w:t>
          </w:r>
        </w:p>
      </w:docPartBody>
    </w:docPart>
    <w:docPart>
      <w:docPartPr>
        <w:name w:val="F43E9E5EE6C645D3BF1F9AE27A54F030"/>
        <w:category>
          <w:name w:val="General"/>
          <w:gallery w:val="placeholder"/>
        </w:category>
        <w:types>
          <w:type w:val="bbPlcHdr"/>
        </w:types>
        <w:behaviors>
          <w:behavior w:val="content"/>
        </w:behaviors>
        <w:guid w:val="{C3F95ACD-1C51-4EFC-A672-7547DCA67D59}"/>
      </w:docPartPr>
      <w:docPartBody>
        <w:p w:rsidR="00CE231D" w:rsidRDefault="00C774B0">
          <w:pPr>
            <w:pStyle w:val="F43E9E5EE6C645D3BF1F9AE27A54F030"/>
          </w:pPr>
          <w:r w:rsidRPr="00B844FE">
            <w:t>[Type here]</w:t>
          </w:r>
        </w:p>
      </w:docPartBody>
    </w:docPart>
    <w:docPart>
      <w:docPartPr>
        <w:name w:val="DFEDB986FADD496083021E0B332FDE85"/>
        <w:category>
          <w:name w:val="General"/>
          <w:gallery w:val="placeholder"/>
        </w:category>
        <w:types>
          <w:type w:val="bbPlcHdr"/>
        </w:types>
        <w:behaviors>
          <w:behavior w:val="content"/>
        </w:behaviors>
        <w:guid w:val="{5EC14145-80F6-4E3E-973A-181B31EAFC94}"/>
      </w:docPartPr>
      <w:docPartBody>
        <w:p w:rsidR="00CE231D" w:rsidRDefault="00C774B0">
          <w:pPr>
            <w:pStyle w:val="DFEDB986FADD496083021E0B332FDE85"/>
          </w:pPr>
          <w:r w:rsidRPr="00B844FE">
            <w:t>Number</w:t>
          </w:r>
        </w:p>
      </w:docPartBody>
    </w:docPart>
    <w:docPart>
      <w:docPartPr>
        <w:name w:val="CDACEE384F684860B844E1B539D8FD73"/>
        <w:category>
          <w:name w:val="General"/>
          <w:gallery w:val="placeholder"/>
        </w:category>
        <w:types>
          <w:type w:val="bbPlcHdr"/>
        </w:types>
        <w:behaviors>
          <w:behavior w:val="content"/>
        </w:behaviors>
        <w:guid w:val="{EBABD268-567A-4D61-96E5-74AA9B5BC0B3}"/>
      </w:docPartPr>
      <w:docPartBody>
        <w:p w:rsidR="00CE231D" w:rsidRDefault="00C774B0" w:rsidP="00C774B0">
          <w:pPr>
            <w:pStyle w:val="CDACEE384F684860B844E1B539D8FD731"/>
          </w:pPr>
          <w:r w:rsidRPr="007055CA">
            <w:rPr>
              <w:color w:val="auto"/>
            </w:rPr>
            <w:t>DELEGATE DILLON</w:t>
          </w:r>
        </w:p>
      </w:docPartBody>
    </w:docPart>
    <w:docPart>
      <w:docPartPr>
        <w:name w:val="E3CA7D94F78B4D93B63CAF4B0642558A"/>
        <w:category>
          <w:name w:val="General"/>
          <w:gallery w:val="placeholder"/>
        </w:category>
        <w:types>
          <w:type w:val="bbPlcHdr"/>
        </w:types>
        <w:behaviors>
          <w:behavior w:val="content"/>
        </w:behaviors>
        <w:guid w:val="{485BB442-38C9-4391-88D5-8A917CDA3C89}"/>
      </w:docPartPr>
      <w:docPartBody>
        <w:p w:rsidR="00CE231D" w:rsidRDefault="00CE231D">
          <w:pPr>
            <w:pStyle w:val="E3CA7D94F78B4D93B63CAF4B064255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1D"/>
    <w:rsid w:val="001D2C6B"/>
    <w:rsid w:val="00306C4E"/>
    <w:rsid w:val="005236F4"/>
    <w:rsid w:val="005A304A"/>
    <w:rsid w:val="00652FFD"/>
    <w:rsid w:val="006C198B"/>
    <w:rsid w:val="00836CD1"/>
    <w:rsid w:val="00A02426"/>
    <w:rsid w:val="00C03C8F"/>
    <w:rsid w:val="00C414F0"/>
    <w:rsid w:val="00C774B0"/>
    <w:rsid w:val="00CE231D"/>
    <w:rsid w:val="00D3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9F2D24569F4EA6ABE72EE05107F23D">
    <w:name w:val="929F2D24569F4EA6ABE72EE05107F23D"/>
  </w:style>
  <w:style w:type="paragraph" w:customStyle="1" w:styleId="F43E9E5EE6C645D3BF1F9AE27A54F030">
    <w:name w:val="F43E9E5EE6C645D3BF1F9AE27A54F030"/>
  </w:style>
  <w:style w:type="paragraph" w:customStyle="1" w:styleId="DFEDB986FADD496083021E0B332FDE85">
    <w:name w:val="DFEDB986FADD496083021E0B332FDE85"/>
  </w:style>
  <w:style w:type="character" w:styleId="PlaceholderText">
    <w:name w:val="Placeholder Text"/>
    <w:basedOn w:val="DefaultParagraphFont"/>
    <w:uiPriority w:val="99"/>
    <w:semiHidden/>
    <w:rsid w:val="00C774B0"/>
    <w:rPr>
      <w:color w:val="808080"/>
    </w:rPr>
  </w:style>
  <w:style w:type="paragraph" w:customStyle="1" w:styleId="E3CA7D94F78B4D93B63CAF4B0642558A">
    <w:name w:val="E3CA7D94F78B4D93B63CAF4B0642558A"/>
  </w:style>
  <w:style w:type="paragraph" w:customStyle="1" w:styleId="CDACEE384F684860B844E1B539D8FD731">
    <w:name w:val="CDACEE384F684860B844E1B539D8FD731"/>
    <w:rsid w:val="00C774B0"/>
    <w:pPr>
      <w:suppressLineNumbers/>
      <w:spacing w:after="120" w:line="480" w:lineRule="auto"/>
      <w:ind w:left="1800" w:right="1800"/>
      <w:jc w:val="center"/>
    </w:pPr>
    <w:rPr>
      <w:rFonts w:ascii="Arial" w:eastAsia="Calibri" w:hAnsi="Arial"/>
      <w:smallCaps/>
      <w:color w:val="000000"/>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424</Words>
  <Characters>2438</Characters>
  <Application>Microsoft Office Word</Application>
  <DocSecurity>0</DocSecurity>
  <Lines>203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2025-02-25T16:05:00Z</dcterms:created>
  <dcterms:modified xsi:type="dcterms:W3CDTF">2025-03-03T19:31:00Z</dcterms:modified>
</cp:coreProperties>
</file>